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552"/>
        <w:gridCol w:w="4087"/>
      </w:tblGrid>
      <w:tr w:rsidR="002727B2" w:rsidRPr="00682996" w:rsidTr="002727B2">
        <w:tc>
          <w:tcPr>
            <w:tcW w:w="5552" w:type="dxa"/>
            <w:shd w:val="clear" w:color="auto" w:fill="auto"/>
          </w:tcPr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Hlk23773863"/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</w:t>
            </w: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Первомайський</w:t>
            </w: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  <w:p w:rsidR="002727B2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кола </w:t>
            </w:r>
            <w:r w:rsidRPr="000E7692">
              <w:rPr>
                <w:rFonts w:ascii="Times New Roman" w:hAnsi="Times New Roman"/>
                <w:lang w:eastAsia="ru-RU"/>
              </w:rPr>
              <w:t>БА</w:t>
            </w:r>
            <w:r>
              <w:rPr>
                <w:rFonts w:ascii="Times New Roman" w:hAnsi="Times New Roman"/>
                <w:lang w:eastAsia="ru-RU"/>
              </w:rPr>
              <w:t>КШЕЄВ</w:t>
            </w: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27B2" w:rsidRPr="005F481B" w:rsidRDefault="002727B2" w:rsidP="00272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87" w:type="dxa"/>
            <w:shd w:val="clear" w:color="auto" w:fill="auto"/>
          </w:tcPr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ЗАТВЕРДЖУЮ</w:t>
            </w:r>
          </w:p>
          <w:p w:rsidR="002727B2" w:rsidRPr="00856824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Головного управління Пенсійного фонду України в Харківській області</w:t>
            </w:r>
          </w:p>
          <w:p w:rsidR="002727B2" w:rsidRPr="00856824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lang w:eastAsia="ru-RU"/>
              </w:rPr>
              <w:t>ктор АЧКАСОВ</w:t>
            </w: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:rsidR="002727B2" w:rsidRPr="00D45570" w:rsidRDefault="002727B2" w:rsidP="002727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27B2" w:rsidRDefault="002727B2" w:rsidP="00272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2727B2" w:rsidRPr="005F481B" w:rsidRDefault="002727B2" w:rsidP="002727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271BA5" w:rsidRDefault="00271BA5" w:rsidP="008C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EA4" w:rsidRPr="002E0783" w:rsidRDefault="008C0EA4" w:rsidP="008C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  <w:bookmarkStart w:id="1" w:name="_GoBack"/>
      <w:bookmarkEnd w:id="1"/>
    </w:p>
    <w:p w:rsidR="008C0EA4" w:rsidRPr="002E0783" w:rsidRDefault="008C0EA4" w:rsidP="008C0E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23497469"/>
      <w:r>
        <w:rPr>
          <w:rFonts w:ascii="Times New Roman" w:hAnsi="Times New Roman"/>
          <w:b/>
          <w:sz w:val="28"/>
          <w:szCs w:val="28"/>
        </w:rPr>
        <w:t>Переведення виплати пенсії за новим місцем проживання</w:t>
      </w:r>
    </w:p>
    <w:bookmarkEnd w:id="2"/>
    <w:p w:rsidR="008C0EA4" w:rsidRPr="002E0783" w:rsidRDefault="008C0EA4" w:rsidP="008C0E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190"/>
        <w:gridCol w:w="7444"/>
      </w:tblGrid>
      <w:tr w:rsidR="008C0EA4" w:rsidRPr="00462E48" w:rsidTr="00FB64F0">
        <w:tc>
          <w:tcPr>
            <w:tcW w:w="426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1.</w:t>
            </w:r>
          </w:p>
        </w:tc>
        <w:tc>
          <w:tcPr>
            <w:tcW w:w="2190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Інформація про ЦНАП</w:t>
            </w:r>
          </w:p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7444" w:type="dxa"/>
          </w:tcPr>
          <w:p w:rsidR="00271BA5" w:rsidRPr="00E14CD0" w:rsidRDefault="00271BA5" w:rsidP="00271B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м.Первомайський</w:t>
            </w:r>
          </w:p>
          <w:p w:rsidR="00271BA5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 xml:space="preserve">64102,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область, м.Первомайський, </w:t>
            </w:r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проспект  40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років Перемоги, 1</w:t>
            </w:r>
          </w:p>
          <w:p w:rsidR="00271BA5" w:rsidRPr="00682996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Понеділок,вівторок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>,середа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271BA5" w:rsidRPr="00682996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08.00 -17.00 год.</w:t>
            </w:r>
          </w:p>
          <w:p w:rsidR="00271BA5" w:rsidRPr="00682996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>:  08.00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- 20.00 год.</w:t>
            </w:r>
          </w:p>
          <w:p w:rsidR="00271BA5" w:rsidRPr="00682996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 08.00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>-15.00 год.</w:t>
            </w:r>
          </w:p>
          <w:p w:rsidR="00271BA5" w:rsidRPr="00682996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 xml:space="preserve">без перерви на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71BA5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вихідний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</w:p>
          <w:p w:rsidR="00271BA5" w:rsidRPr="00682996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т/</w:t>
            </w:r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факс(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05748) 3 41 03 </w:t>
            </w:r>
          </w:p>
          <w:p w:rsidR="00271BA5" w:rsidRPr="00682996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>: tsnap.pervom@ukr.net</w:t>
            </w:r>
          </w:p>
          <w:p w:rsidR="00271BA5" w:rsidRPr="0087339E" w:rsidRDefault="00271BA5" w:rsidP="00271BA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skype: </w:t>
            </w:r>
            <w:proofErr w:type="spellStart"/>
            <w:proofErr w:type="gramStart"/>
            <w:r w:rsidRPr="0087339E">
              <w:rPr>
                <w:rFonts w:ascii="Times New Roman" w:hAnsi="Times New Roman"/>
                <w:sz w:val="24"/>
                <w:szCs w:val="24"/>
                <w:lang w:val="en-US"/>
              </w:rPr>
              <w:t>tsnap.pervomayskiy</w:t>
            </w:r>
            <w:proofErr w:type="spellEnd"/>
            <w:proofErr w:type="gramEnd"/>
          </w:p>
          <w:p w:rsidR="008C0EA4" w:rsidRPr="00462E48" w:rsidRDefault="00271BA5" w:rsidP="00271BA5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http://www.pervom-rada.gov.ua/</w:t>
            </w:r>
          </w:p>
        </w:tc>
      </w:tr>
      <w:tr w:rsidR="008C0EA4" w:rsidRPr="00462E48" w:rsidTr="00FB64F0">
        <w:tc>
          <w:tcPr>
            <w:tcW w:w="426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2.</w:t>
            </w:r>
          </w:p>
        </w:tc>
        <w:tc>
          <w:tcPr>
            <w:tcW w:w="2190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444" w:type="dxa"/>
          </w:tcPr>
          <w:p w:rsidR="008C0EA4" w:rsidRPr="00462E48" w:rsidRDefault="008C0EA4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  <w:b/>
              </w:rPr>
              <w:t>Заява</w:t>
            </w:r>
            <w:r w:rsidRPr="00462E48">
              <w:rPr>
                <w:rFonts w:ascii="Times New Roman" w:hAnsi="Times New Roman"/>
              </w:rPr>
              <w:t xml:space="preserve"> до органу Пенсійного фонду України за новим місцем проживання.</w:t>
            </w:r>
          </w:p>
          <w:p w:rsidR="008C0EA4" w:rsidRPr="00462E48" w:rsidRDefault="008C0EA4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  <w:b/>
              </w:rPr>
              <w:t>Паспорт або інший документ</w:t>
            </w:r>
            <w:r w:rsidRPr="00462E48">
              <w:rPr>
                <w:rFonts w:ascii="Times New Roman" w:hAnsi="Times New Roman"/>
              </w:rPr>
              <w:t>, що посвідчує особу.</w:t>
            </w:r>
          </w:p>
          <w:p w:rsidR="008C0EA4" w:rsidRPr="00462E48" w:rsidRDefault="008C0EA4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  <w:b/>
              </w:rPr>
              <w:t xml:space="preserve">Документ </w:t>
            </w:r>
            <w:r w:rsidRPr="00462E48">
              <w:rPr>
                <w:rFonts w:ascii="Times New Roman" w:hAnsi="Times New Roman"/>
              </w:rPr>
              <w:t xml:space="preserve">про присвоєння реєстраційного номера облікової картки платника податків </w:t>
            </w:r>
            <w:r w:rsidRPr="003A43CA">
              <w:rPr>
                <w:rFonts w:ascii="Times New Roman" w:hAnsi="Times New Roman"/>
                <w:color w:val="000000"/>
              </w:rPr>
              <w:t xml:space="preserve">(крім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у паспорті) </w:t>
            </w:r>
            <w:r w:rsidRPr="00462E48">
              <w:rPr>
                <w:rFonts w:ascii="Times New Roman" w:hAnsi="Times New Roman"/>
              </w:rPr>
              <w:t xml:space="preserve">або </w:t>
            </w:r>
            <w:r w:rsidRPr="00462E48">
              <w:rPr>
                <w:rFonts w:ascii="Times New Roman" w:hAnsi="Times New Roman"/>
                <w:b/>
              </w:rPr>
              <w:t>свідоцтво</w:t>
            </w:r>
            <w:r w:rsidRPr="00462E48">
              <w:rPr>
                <w:rFonts w:ascii="Times New Roman" w:hAnsi="Times New Roman"/>
              </w:rPr>
              <w:t xml:space="preserve"> про загальнообов’язкове державне соціальне страхування.</w:t>
            </w:r>
          </w:p>
          <w:p w:rsidR="008C0EA4" w:rsidRDefault="008C0EA4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  <w:b/>
              </w:rPr>
              <w:t xml:space="preserve">Пенсійне посвідчення </w:t>
            </w:r>
            <w:r w:rsidRPr="00462E48">
              <w:rPr>
                <w:rFonts w:ascii="Times New Roman" w:hAnsi="Times New Roman"/>
              </w:rPr>
              <w:t>(при наявності).</w:t>
            </w:r>
            <w:bookmarkStart w:id="3" w:name="n264"/>
            <w:bookmarkStart w:id="4" w:name="n67"/>
            <w:bookmarkStart w:id="5" w:name="n68"/>
            <w:bookmarkStart w:id="6" w:name="n318"/>
            <w:bookmarkStart w:id="7" w:name="n313"/>
            <w:bookmarkStart w:id="8" w:name="n55"/>
            <w:bookmarkStart w:id="9" w:name="n315"/>
            <w:bookmarkStart w:id="10" w:name="n58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</w:p>
          <w:p w:rsidR="008C0EA4" w:rsidRPr="001646FD" w:rsidRDefault="008C0EA4" w:rsidP="00FB64F0">
            <w:pPr>
              <w:pStyle w:val="10"/>
              <w:spacing w:after="0" w:line="240" w:lineRule="auto"/>
              <w:ind w:left="74"/>
              <w:jc w:val="both"/>
              <w:rPr>
                <w:rFonts w:ascii="Times New Roman" w:hAnsi="Times New Roman"/>
                <w:i/>
              </w:rPr>
            </w:pPr>
            <w:r w:rsidRPr="001646FD">
              <w:rPr>
                <w:rFonts w:ascii="Times New Roman" w:hAnsi="Times New Roman"/>
                <w:i/>
              </w:rPr>
              <w:t xml:space="preserve">Пенсія виплачується щомісяця, у строк не пізніше 25 числа місяця, за який виплачується пенсія, виключно в грошовій формі </w:t>
            </w:r>
            <w:r w:rsidRPr="001646FD">
              <w:rPr>
                <w:rFonts w:ascii="Times New Roman" w:hAnsi="Times New Roman"/>
                <w:b/>
                <w:i/>
              </w:rPr>
              <w:t>за зазначеним у заяві місцем фактичного проживання</w:t>
            </w:r>
            <w:r w:rsidRPr="001646FD">
              <w:rPr>
                <w:rFonts w:ascii="Times New Roman" w:hAnsi="Times New Roman"/>
                <w:i/>
              </w:rPr>
              <w:t xml:space="preserve"> пенсіонера в межах України організаціями, що здійснюють виплату і доставку пенсій, або через установи банків у порядку, передбаченому Кабінетом Міністрів України</w:t>
            </w:r>
            <w:r>
              <w:rPr>
                <w:rFonts w:ascii="Times New Roman" w:hAnsi="Times New Roman"/>
                <w:i/>
              </w:rPr>
              <w:t>.</w:t>
            </w:r>
          </w:p>
        </w:tc>
      </w:tr>
      <w:tr w:rsidR="008C0EA4" w:rsidRPr="00462E48" w:rsidTr="00FB64F0">
        <w:tc>
          <w:tcPr>
            <w:tcW w:w="426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3.</w:t>
            </w:r>
          </w:p>
        </w:tc>
        <w:tc>
          <w:tcPr>
            <w:tcW w:w="2190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Оплата</w:t>
            </w:r>
          </w:p>
        </w:tc>
        <w:tc>
          <w:tcPr>
            <w:tcW w:w="7444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Безоплатно.</w:t>
            </w:r>
          </w:p>
        </w:tc>
      </w:tr>
      <w:tr w:rsidR="008C0EA4" w:rsidRPr="00462E48" w:rsidTr="00FB64F0">
        <w:tc>
          <w:tcPr>
            <w:tcW w:w="426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4.</w:t>
            </w:r>
          </w:p>
        </w:tc>
        <w:tc>
          <w:tcPr>
            <w:tcW w:w="2190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Результати надання послуги</w:t>
            </w:r>
          </w:p>
        </w:tc>
        <w:tc>
          <w:tcPr>
            <w:tcW w:w="7444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Переведення виплати пенсії за новим місцем проживання.</w:t>
            </w:r>
          </w:p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C0EA4" w:rsidRPr="00462E48" w:rsidTr="00FB64F0">
        <w:tc>
          <w:tcPr>
            <w:tcW w:w="426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5.</w:t>
            </w:r>
          </w:p>
        </w:tc>
        <w:tc>
          <w:tcPr>
            <w:tcW w:w="2190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Строк надання послуги</w:t>
            </w:r>
          </w:p>
        </w:tc>
        <w:tc>
          <w:tcPr>
            <w:tcW w:w="7444" w:type="dxa"/>
          </w:tcPr>
          <w:p w:rsidR="008C0EA4" w:rsidRPr="00535DA8" w:rsidRDefault="008C0EA4" w:rsidP="00FB64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35DA8">
              <w:rPr>
                <w:rFonts w:ascii="Times New Roman" w:hAnsi="Times New Roman"/>
              </w:rPr>
              <w:t>Не пізніше дати виплати пенсії у наступному місяці у разі подання заяви до органу, що призначає пенсію, за новим місцем проживання (реєстрації) до дати виплати пенсії у поточному місяці.</w:t>
            </w:r>
          </w:p>
          <w:p w:rsidR="008C0EA4" w:rsidRPr="00462E48" w:rsidRDefault="008C0EA4" w:rsidP="00FB64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C0EA4" w:rsidRPr="00462E48" w:rsidTr="00FB64F0">
        <w:tc>
          <w:tcPr>
            <w:tcW w:w="426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6.</w:t>
            </w:r>
          </w:p>
        </w:tc>
        <w:tc>
          <w:tcPr>
            <w:tcW w:w="2190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 xml:space="preserve">Спосіб отримання відповіді </w:t>
            </w:r>
            <w:r w:rsidRPr="006167F7">
              <w:rPr>
                <w:rFonts w:ascii="Times New Roman" w:hAnsi="Times New Roman"/>
                <w:sz w:val="20"/>
                <w:szCs w:val="20"/>
              </w:rPr>
              <w:t>(результату)</w:t>
            </w:r>
          </w:p>
        </w:tc>
        <w:tc>
          <w:tcPr>
            <w:tcW w:w="7444" w:type="dxa"/>
          </w:tcPr>
          <w:p w:rsidR="008C0EA4" w:rsidRPr="00462E48" w:rsidRDefault="008C0EA4" w:rsidP="00FB64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Особисто або через представника за довіреністю (з посвідченням особи).</w:t>
            </w:r>
          </w:p>
        </w:tc>
      </w:tr>
      <w:tr w:rsidR="008C0EA4" w:rsidRPr="00462E48" w:rsidTr="00FB64F0">
        <w:tc>
          <w:tcPr>
            <w:tcW w:w="426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7.</w:t>
            </w:r>
          </w:p>
        </w:tc>
        <w:tc>
          <w:tcPr>
            <w:tcW w:w="2190" w:type="dxa"/>
          </w:tcPr>
          <w:p w:rsidR="008C0EA4" w:rsidRPr="00462E48" w:rsidRDefault="008C0EA4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462E48">
              <w:rPr>
                <w:rFonts w:ascii="Times New Roman" w:hAnsi="Times New Roman"/>
              </w:rPr>
              <w:t>Акти законодавства щодо надання послуги</w:t>
            </w:r>
          </w:p>
        </w:tc>
        <w:tc>
          <w:tcPr>
            <w:tcW w:w="7444" w:type="dxa"/>
          </w:tcPr>
          <w:p w:rsidR="008C0EA4" w:rsidRPr="00462E48" w:rsidRDefault="002727B2" w:rsidP="00FB64F0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</w:rPr>
            </w:pPr>
            <w:hyperlink r:id="rId5" w:tgtFrame="_blank" w:history="1">
              <w:r w:rsidR="008C0EA4" w:rsidRPr="00462E48">
                <w:rPr>
                  <w:rFonts w:ascii="Times New Roman" w:hAnsi="Times New Roman"/>
                </w:rPr>
                <w:t xml:space="preserve">Закон </w:t>
              </w:r>
              <w:proofErr w:type="spellStart"/>
              <w:r w:rsidR="008C0EA4" w:rsidRPr="00462E48">
                <w:rPr>
                  <w:rFonts w:ascii="Times New Roman" w:hAnsi="Times New Roman"/>
                </w:rPr>
                <w:t>України</w:t>
              </w:r>
              <w:proofErr w:type="spellEnd"/>
              <w:r w:rsidR="008C0EA4" w:rsidRPr="00462E48">
                <w:rPr>
                  <w:rFonts w:ascii="Times New Roman" w:hAnsi="Times New Roman"/>
                </w:rPr>
                <w:t xml:space="preserve"> «Про </w:t>
              </w:r>
              <w:r w:rsidR="008C0EA4" w:rsidRPr="00462E48">
                <w:rPr>
                  <w:rFonts w:ascii="Times New Roman" w:hAnsi="Times New Roman"/>
                  <w:lang w:val="uk-UA"/>
                </w:rPr>
                <w:t>загальнообов’язкове</w:t>
              </w:r>
            </w:hyperlink>
            <w:r w:rsidR="008C0EA4" w:rsidRPr="00462E48">
              <w:rPr>
                <w:rFonts w:ascii="Times New Roman" w:hAnsi="Times New Roman"/>
                <w:lang w:val="uk-UA"/>
              </w:rPr>
              <w:t xml:space="preserve"> державне пенсійне страхування</w:t>
            </w:r>
            <w:r w:rsidR="008C0EA4" w:rsidRPr="00462E48">
              <w:rPr>
                <w:rFonts w:ascii="Times New Roman" w:hAnsi="Times New Roman"/>
              </w:rPr>
              <w:t>»</w:t>
            </w:r>
            <w:r w:rsidR="008C0EA4">
              <w:rPr>
                <w:rFonts w:ascii="Times New Roman" w:hAnsi="Times New Roman"/>
                <w:lang w:val="uk-UA"/>
              </w:rPr>
              <w:t xml:space="preserve"> (зокрема, стаття 47)</w:t>
            </w:r>
            <w:r w:rsidR="008C0EA4" w:rsidRPr="00462E48">
              <w:rPr>
                <w:lang w:val="uk-UA"/>
              </w:rPr>
              <w:t>.</w:t>
            </w:r>
            <w:r w:rsidR="008C0EA4" w:rsidRPr="00462E48">
              <w:rPr>
                <w:rFonts w:ascii="Times New Roman" w:hAnsi="Times New Roman"/>
              </w:rPr>
              <w:t xml:space="preserve"> </w:t>
            </w:r>
          </w:p>
          <w:p w:rsidR="008C0EA4" w:rsidRPr="00462E48" w:rsidRDefault="008C0EA4" w:rsidP="00174658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lang w:val="uk-UA"/>
              </w:rPr>
            </w:pPr>
            <w:r w:rsidRPr="00462E48">
              <w:rPr>
                <w:rFonts w:ascii="Times New Roman" w:hAnsi="Times New Roman"/>
                <w:lang w:val="uk-UA"/>
              </w:rPr>
              <w:t>Інструкція  про  виплату  та  доставку пенсій, соціальних допомог національним оператором поштового  зв'язку, затверджена наказом Міністерства транспорту та зв’язку України і Міністерства праці та соціальної політики України від 28.04.2009 № 464/156, зареєстрована в Міністерстві юстиції України 2 липня 2009 року за №  592/16608.</w:t>
            </w:r>
          </w:p>
        </w:tc>
      </w:tr>
    </w:tbl>
    <w:p w:rsidR="00EB018B" w:rsidRDefault="00EB018B" w:rsidP="002727B2"/>
    <w:sectPr w:rsidR="00EB018B" w:rsidSect="0017465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EA4"/>
    <w:rsid w:val="00174658"/>
    <w:rsid w:val="00271BA5"/>
    <w:rsid w:val="002727B2"/>
    <w:rsid w:val="00887A00"/>
    <w:rsid w:val="008C0EA4"/>
    <w:rsid w:val="00BB3E15"/>
    <w:rsid w:val="00EB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DF56D-6E8D-425F-BD03-9248905D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EA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8C0EA4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Абзац списку1"/>
    <w:basedOn w:val="a"/>
    <w:rsid w:val="008C0EA4"/>
    <w:pPr>
      <w:ind w:left="720"/>
      <w:contextualSpacing/>
    </w:pPr>
  </w:style>
  <w:style w:type="paragraph" w:styleId="a3">
    <w:name w:val="No Spacing"/>
    <w:uiPriority w:val="1"/>
    <w:qFormat/>
    <w:rsid w:val="00271B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38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1732</Words>
  <Characters>988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Робітник5</dc:creator>
  <cp:keywords/>
  <dc:description/>
  <cp:lastModifiedBy>Робітник6</cp:lastModifiedBy>
  <cp:revision>6</cp:revision>
  <cp:lastPrinted>2019-11-04T13:30:00Z</cp:lastPrinted>
  <dcterms:created xsi:type="dcterms:W3CDTF">2019-09-14T05:54:00Z</dcterms:created>
  <dcterms:modified xsi:type="dcterms:W3CDTF">2019-11-04T13:32:00Z</dcterms:modified>
</cp:coreProperties>
</file>